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27CA" w:rsidRDefault="009B6B29" w:rsidP="000627CA">
      <w:pPr>
        <w:rPr>
          <w:rFonts w:ascii="Arial" w:hAnsi="Arial"/>
          <w:b/>
          <w:sz w:val="22"/>
          <w:szCs w:val="22"/>
        </w:rPr>
      </w:pPr>
      <w:r>
        <w:rPr>
          <w:rFonts w:ascii="Arial" w:hAnsi="Arial"/>
          <w:b/>
          <w:sz w:val="22"/>
          <w:szCs w:val="22"/>
          <w:rtl/>
        </w:rPr>
        <w:t xml:space="preserve">אל: ועדת המכרזים </w:t>
      </w:r>
    </w:p>
    <w:p w:rsidR="000627CA" w:rsidRDefault="000627CA" w:rsidP="000627C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0627CA">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0627CA" w:rsidRPr="00CE7DC6" w:rsidRDefault="009B6B29" w:rsidP="000627CA">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0627CA" w:rsidRPr="00D635C4" w:rsidRDefault="00103848" w:rsidP="00103848">
            <w:pPr>
              <w:bidi w:val="0"/>
              <w:jc w:val="right"/>
              <w:rPr>
                <w:rtl/>
              </w:rPr>
            </w:pPr>
            <w:r>
              <w:rPr>
                <w:rFonts w:hint="cs"/>
                <w:rtl/>
              </w:rPr>
              <w:t>האנרגיה</w:t>
            </w:r>
          </w:p>
        </w:tc>
      </w:tr>
      <w:tr w:rsidR="007548B0" w:rsidTr="000627CA">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0627CA" w:rsidRPr="00CE7DC6" w:rsidRDefault="009B6B29" w:rsidP="000627CA">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0627CA" w:rsidRPr="00D635C4" w:rsidRDefault="00AC4F6E" w:rsidP="00AC4F6E">
            <w:pPr>
              <w:rPr>
                <w:rtl/>
              </w:rPr>
            </w:pPr>
            <w:r>
              <w:rPr>
                <w:rFonts w:hint="cs"/>
                <w:rtl/>
              </w:rPr>
              <w:t>המכון הגאולוגי</w:t>
            </w:r>
          </w:p>
        </w:tc>
      </w:tr>
      <w:tr w:rsidR="007548B0" w:rsidTr="000627CA">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0627CA" w:rsidRPr="00CE7DC6" w:rsidRDefault="009B6B29" w:rsidP="000627CA">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0627CA" w:rsidRDefault="0072524D" w:rsidP="00E63D5A">
            <w:r>
              <w:rPr>
                <w:rFonts w:hint="cs"/>
                <w:rtl/>
              </w:rPr>
              <w:t>22.05.2023</w:t>
            </w:r>
            <w:bookmarkStart w:id="0" w:name="_GoBack"/>
            <w:bookmarkEnd w:id="0"/>
          </w:p>
        </w:tc>
      </w:tr>
    </w:tbl>
    <w:p w:rsidR="000627CA" w:rsidRDefault="000627CA" w:rsidP="000627CA">
      <w:pPr>
        <w:rPr>
          <w:rtl/>
        </w:rPr>
      </w:pPr>
    </w:p>
    <w:p w:rsidR="000627CA" w:rsidRDefault="000627CA" w:rsidP="000627CA">
      <w:pPr>
        <w:rPr>
          <w:rtl/>
        </w:rPr>
      </w:pPr>
    </w:p>
    <w:p w:rsidR="000627CA" w:rsidRDefault="000627CA" w:rsidP="000627CA">
      <w:pPr>
        <w:rPr>
          <w:rtl/>
        </w:rPr>
      </w:pPr>
    </w:p>
    <w:p w:rsidR="000627CA" w:rsidRDefault="000627CA" w:rsidP="000627CA">
      <w:pPr>
        <w:rPr>
          <w:rtl/>
        </w:rPr>
      </w:pPr>
    </w:p>
    <w:p w:rsidR="000627CA" w:rsidRDefault="000627CA" w:rsidP="000627CA">
      <w:pPr>
        <w:rPr>
          <w:rtl/>
        </w:rPr>
      </w:pPr>
    </w:p>
    <w:p w:rsidR="000627CA" w:rsidRDefault="000627CA" w:rsidP="000627CA">
      <w:pPr>
        <w:rPr>
          <w:rtl/>
        </w:rPr>
      </w:pPr>
    </w:p>
    <w:p w:rsidR="000627CA" w:rsidRDefault="009B6B29" w:rsidP="000627CA">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0627CA" w:rsidRDefault="000627CA" w:rsidP="000627CA">
      <w:pPr>
        <w:jc w:val="both"/>
        <w:rPr>
          <w:rFonts w:ascii="Arial" w:hAnsi="Arial"/>
          <w:b/>
          <w:sz w:val="22"/>
          <w:szCs w:val="22"/>
          <w:rtl/>
        </w:rPr>
      </w:pPr>
    </w:p>
    <w:p w:rsidR="000627CA" w:rsidRPr="00AF57E9" w:rsidRDefault="009B6B29" w:rsidP="0072524D">
      <w:pPr>
        <w:spacing w:line="360" w:lineRule="auto"/>
        <w:jc w:val="both"/>
        <w:rPr>
          <w:rFonts w:asciiTheme="minorBidi" w:hAnsiTheme="minorBidi" w:cstheme="minorBidi"/>
          <w:sz w:val="21"/>
          <w:szCs w:val="21"/>
        </w:rPr>
      </w:pPr>
      <w:r w:rsidRPr="00AF57E9">
        <w:rPr>
          <w:rFonts w:asciiTheme="minorBidi" w:hAnsiTheme="minorBidi" w:cstheme="minorBidi"/>
          <w:b/>
          <w:sz w:val="21"/>
          <w:szCs w:val="21"/>
          <w:rtl/>
        </w:rPr>
        <w:t xml:space="preserve">הבקשה מסתמכת על תקנה  </w:t>
      </w:r>
      <w:r w:rsidR="0072524D">
        <w:rPr>
          <w:rFonts w:asciiTheme="minorBidi" w:hAnsiTheme="minorBidi" w:cstheme="minorBidi"/>
          <w:b/>
          <w:sz w:val="21"/>
          <w:szCs w:val="21"/>
        </w:rPr>
        <w:sym w:font="Wingdings" w:char="F0FC"/>
      </w:r>
      <w:r w:rsidRPr="00AF57E9">
        <w:rPr>
          <w:rFonts w:asciiTheme="minorBidi" w:hAnsiTheme="minorBidi" w:cstheme="minorBidi"/>
          <w:b/>
          <w:sz w:val="21"/>
          <w:szCs w:val="21"/>
          <w:rtl/>
        </w:rPr>
        <w:t xml:space="preserve"> 3(29) /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88459E">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0627CA"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AC4F6E" w:rsidTr="00BA3DD3">
        <w:trPr>
          <w:trHeight w:val="2862"/>
        </w:trPr>
        <w:tc>
          <w:tcPr>
            <w:tcW w:w="9019" w:type="dxa"/>
            <w:tcBorders>
              <w:top w:val="single" w:sz="4" w:space="0" w:color="auto"/>
              <w:left w:val="single" w:sz="4" w:space="0" w:color="auto"/>
              <w:right w:val="single" w:sz="4" w:space="0" w:color="auto"/>
            </w:tcBorders>
          </w:tcPr>
          <w:p w:rsidR="0076715F" w:rsidRDefault="00AC4F6E" w:rsidP="000627CA">
            <w:pPr>
              <w:jc w:val="both"/>
              <w:rPr>
                <w:rFonts w:ascii="David" w:hAnsi="David" w:cs="David"/>
                <w:b/>
                <w:sz w:val="24"/>
                <w:szCs w:val="24"/>
                <w:rtl/>
              </w:rPr>
            </w:pPr>
            <w:r>
              <w:rPr>
                <w:rFonts w:ascii="David" w:hAnsi="David" w:cs="David" w:hint="cs"/>
                <w:b/>
                <w:sz w:val="24"/>
                <w:szCs w:val="24"/>
                <w:rtl/>
              </w:rPr>
              <w:t>במסגרת פרויקטי מחקר של ים המלח</w:t>
            </w:r>
            <w:r w:rsidR="009818F6">
              <w:rPr>
                <w:rFonts w:ascii="David" w:hAnsi="David" w:cs="David" w:hint="cs"/>
                <w:b/>
                <w:sz w:val="24"/>
                <w:szCs w:val="24"/>
                <w:rtl/>
              </w:rPr>
              <w:t xml:space="preserve"> שמתבצעים במכון הגיאולוגי</w:t>
            </w:r>
            <w:r>
              <w:rPr>
                <w:rFonts w:ascii="David" w:hAnsi="David" w:cs="David" w:hint="cs"/>
                <w:b/>
                <w:sz w:val="24"/>
                <w:szCs w:val="24"/>
                <w:rtl/>
              </w:rPr>
              <w:t xml:space="preserve">, </w:t>
            </w:r>
            <w:r w:rsidR="009818F6">
              <w:rPr>
                <w:rFonts w:ascii="David" w:hAnsi="David" w:cs="David" w:hint="cs"/>
                <w:b/>
                <w:sz w:val="24"/>
                <w:szCs w:val="24"/>
                <w:rtl/>
              </w:rPr>
              <w:t xml:space="preserve">המכון </w:t>
            </w:r>
            <w:r w:rsidR="000627CA">
              <w:rPr>
                <w:rFonts w:ascii="David" w:hAnsi="David" w:cs="David" w:hint="cs"/>
                <w:b/>
                <w:sz w:val="24"/>
                <w:szCs w:val="24"/>
                <w:rtl/>
              </w:rPr>
              <w:t>מבצע עבודות מחקר ימיות בים המלח כולל מדידות אוקיאנוגרפיות וטיפול במצופי המחקר המוצבים בים ועליהם מכשירי מדידה. המידע הנמדד נחוץ לשם הבנת השתנות התכונות והמאפיינים של ים המלח, כחלק מתמיכת המכון בהחלטות ממשלה דוגמת קציר המלח ותעלת הימים</w:t>
            </w:r>
            <w:r w:rsidR="0076715F">
              <w:rPr>
                <w:rFonts w:ascii="David" w:hAnsi="David" w:cs="David" w:hint="cs"/>
                <w:b/>
                <w:sz w:val="24"/>
                <w:szCs w:val="24"/>
                <w:rtl/>
              </w:rPr>
              <w:t>.</w:t>
            </w:r>
            <w:r>
              <w:rPr>
                <w:rFonts w:ascii="David" w:hAnsi="David" w:cs="David" w:hint="cs"/>
                <w:b/>
                <w:sz w:val="24"/>
                <w:szCs w:val="24"/>
                <w:rtl/>
              </w:rPr>
              <w:t xml:space="preserve"> </w:t>
            </w:r>
          </w:p>
          <w:p w:rsidR="0076715F" w:rsidRDefault="0076715F" w:rsidP="00103848">
            <w:pPr>
              <w:jc w:val="both"/>
              <w:rPr>
                <w:rFonts w:ascii="David" w:hAnsi="David" w:cs="David"/>
                <w:b/>
                <w:sz w:val="24"/>
                <w:szCs w:val="24"/>
                <w:rtl/>
              </w:rPr>
            </w:pPr>
          </w:p>
          <w:p w:rsidR="000627CA" w:rsidRDefault="000627CA" w:rsidP="00103848">
            <w:pPr>
              <w:jc w:val="both"/>
              <w:rPr>
                <w:rFonts w:ascii="David" w:hAnsi="David" w:cs="David"/>
                <w:b/>
                <w:sz w:val="24"/>
                <w:szCs w:val="24"/>
                <w:rtl/>
              </w:rPr>
            </w:pPr>
            <w:r>
              <w:rPr>
                <w:rFonts w:ascii="David" w:hAnsi="David" w:cs="David" w:hint="cs"/>
                <w:b/>
                <w:sz w:val="24"/>
                <w:szCs w:val="24"/>
                <w:rtl/>
              </w:rPr>
              <w:t>עבודות המחקר כוללות שני רכיבים:</w:t>
            </w:r>
          </w:p>
          <w:p w:rsidR="0076715F" w:rsidRDefault="000627CA" w:rsidP="000627CA">
            <w:pPr>
              <w:pStyle w:val="af4"/>
              <w:numPr>
                <w:ilvl w:val="0"/>
                <w:numId w:val="12"/>
              </w:numPr>
              <w:jc w:val="both"/>
              <w:rPr>
                <w:rFonts w:ascii="David" w:hAnsi="David" w:cs="David"/>
                <w:b/>
                <w:sz w:val="24"/>
                <w:szCs w:val="24"/>
              </w:rPr>
            </w:pPr>
            <w:r>
              <w:rPr>
                <w:rFonts w:ascii="David" w:hAnsi="David" w:cs="David" w:hint="cs"/>
                <w:b/>
                <w:sz w:val="24"/>
                <w:szCs w:val="24"/>
                <w:rtl/>
              </w:rPr>
              <w:t>סקרים ימיים, בהם אנו מפליגים לאתרים שונים בים המלח, מורידים ציוד מדידה מדופן הסירה לתוך הים</w:t>
            </w:r>
            <w:r w:rsidR="00AC4F6E" w:rsidRPr="000627CA">
              <w:rPr>
                <w:rFonts w:ascii="David" w:hAnsi="David" w:cs="David" w:hint="cs"/>
                <w:b/>
                <w:sz w:val="24"/>
                <w:szCs w:val="24"/>
                <w:rtl/>
              </w:rPr>
              <w:t>.</w:t>
            </w:r>
            <w:r>
              <w:rPr>
                <w:rFonts w:ascii="David" w:hAnsi="David" w:cs="David" w:hint="cs"/>
                <w:b/>
                <w:sz w:val="24"/>
                <w:szCs w:val="24"/>
                <w:rtl/>
              </w:rPr>
              <w:t xml:space="preserve"> הציוד כולל חיישנים (פרופיילרים) אוקיאנוגרפיים שמודדים תכונות עמודת המים תוך הורדה שלהם מגלגלת והעלתם חזרה לסיפון, וכן הורדת רובוט תת ימי (כמו רחפן, רק מתחת למים) שמורד מדופן הספינה ויורד לקרקעית הים למשימות תיעוד. </w:t>
            </w:r>
          </w:p>
          <w:p w:rsidR="000627CA" w:rsidRPr="000627CA" w:rsidRDefault="000627CA" w:rsidP="000627CA">
            <w:pPr>
              <w:pStyle w:val="af4"/>
              <w:numPr>
                <w:ilvl w:val="0"/>
                <w:numId w:val="12"/>
              </w:numPr>
              <w:jc w:val="both"/>
              <w:rPr>
                <w:rFonts w:ascii="David" w:hAnsi="David" w:cs="David"/>
                <w:b/>
                <w:sz w:val="24"/>
                <w:szCs w:val="24"/>
                <w:rtl/>
              </w:rPr>
            </w:pPr>
            <w:r>
              <w:rPr>
                <w:rFonts w:ascii="David" w:hAnsi="David" w:cs="David" w:hint="cs"/>
                <w:b/>
                <w:sz w:val="24"/>
                <w:szCs w:val="24"/>
                <w:rtl/>
              </w:rPr>
              <w:t>הגעה למצופי המחקר, וטיפול במצופים. הטיפול כולל החלפת חיישנים, מדידות ליד המצופים, ותחזוקה פיזית של המצוף, החלפת כבל עגינה, ניקוי ועוד.</w:t>
            </w:r>
          </w:p>
          <w:p w:rsidR="0076715F" w:rsidRDefault="00AC4F6E" w:rsidP="00103848">
            <w:pPr>
              <w:jc w:val="both"/>
              <w:rPr>
                <w:rFonts w:ascii="David" w:hAnsi="David" w:cs="David"/>
                <w:b/>
                <w:sz w:val="24"/>
                <w:szCs w:val="24"/>
                <w:rtl/>
              </w:rPr>
            </w:pPr>
            <w:r>
              <w:rPr>
                <w:rFonts w:ascii="David" w:hAnsi="David" w:cs="David" w:hint="cs"/>
                <w:b/>
                <w:sz w:val="24"/>
                <w:szCs w:val="24"/>
                <w:rtl/>
              </w:rPr>
              <w:t xml:space="preserve"> </w:t>
            </w:r>
            <w:r w:rsidR="0017708D">
              <w:rPr>
                <w:rFonts w:ascii="David" w:hAnsi="David" w:cs="David" w:hint="cs"/>
                <w:b/>
                <w:sz w:val="24"/>
                <w:szCs w:val="24"/>
                <w:rtl/>
              </w:rPr>
              <w:t xml:space="preserve"> </w:t>
            </w:r>
          </w:p>
          <w:p w:rsidR="000627CA" w:rsidRDefault="000627CA" w:rsidP="000627CA">
            <w:pPr>
              <w:jc w:val="both"/>
              <w:rPr>
                <w:rFonts w:ascii="David" w:hAnsi="David" w:cs="David"/>
                <w:b/>
                <w:sz w:val="24"/>
                <w:szCs w:val="24"/>
                <w:rtl/>
              </w:rPr>
            </w:pPr>
            <w:r>
              <w:rPr>
                <w:rFonts w:ascii="David" w:hAnsi="David" w:cs="David" w:hint="cs"/>
                <w:b/>
                <w:sz w:val="24"/>
                <w:szCs w:val="24"/>
                <w:rtl/>
              </w:rPr>
              <w:t xml:space="preserve">לשם כך דרוש לנו כלי שייט מחקרי העונה על הדרישות הבאות: </w:t>
            </w:r>
          </w:p>
          <w:p w:rsidR="00641F1F" w:rsidRDefault="000627CA" w:rsidP="000627CA">
            <w:pPr>
              <w:pStyle w:val="af4"/>
              <w:numPr>
                <w:ilvl w:val="0"/>
                <w:numId w:val="13"/>
              </w:numPr>
              <w:jc w:val="both"/>
              <w:rPr>
                <w:rFonts w:ascii="David" w:hAnsi="David" w:cs="David"/>
                <w:b/>
                <w:sz w:val="24"/>
                <w:szCs w:val="24"/>
              </w:rPr>
            </w:pPr>
            <w:r>
              <w:rPr>
                <w:rFonts w:ascii="David" w:hAnsi="David" w:cs="David" w:hint="cs"/>
                <w:b/>
                <w:sz w:val="24"/>
                <w:szCs w:val="24"/>
                <w:rtl/>
              </w:rPr>
              <w:t>מצויד במערכות של גלגלת חשמלית עם יכולת נשיאה של מאות ק"ג לצורך הורדת ציוד מהדופן והחזרתו לסיפון.</w:t>
            </w:r>
            <w:r w:rsidR="0017708D" w:rsidRPr="000627CA">
              <w:rPr>
                <w:rFonts w:ascii="David" w:hAnsi="David" w:cs="David" w:hint="cs"/>
                <w:b/>
                <w:sz w:val="24"/>
                <w:szCs w:val="24"/>
                <w:rtl/>
              </w:rPr>
              <w:t xml:space="preserve">  </w:t>
            </w:r>
          </w:p>
          <w:p w:rsidR="009E5182" w:rsidRDefault="00B87429" w:rsidP="000627CA">
            <w:pPr>
              <w:pStyle w:val="af4"/>
              <w:numPr>
                <w:ilvl w:val="0"/>
                <w:numId w:val="13"/>
              </w:numPr>
              <w:jc w:val="both"/>
              <w:rPr>
                <w:rFonts w:ascii="David" w:hAnsi="David" w:cs="David"/>
                <w:b/>
                <w:sz w:val="24"/>
                <w:szCs w:val="24"/>
              </w:rPr>
            </w:pPr>
            <w:r>
              <w:rPr>
                <w:rFonts w:ascii="David" w:hAnsi="David" w:cs="David" w:hint="cs"/>
                <w:b/>
                <w:sz w:val="24"/>
                <w:szCs w:val="24"/>
                <w:rtl/>
              </w:rPr>
              <w:t xml:space="preserve">סירה עם יכולת </w:t>
            </w:r>
            <w:r w:rsidR="009E5182">
              <w:rPr>
                <w:rFonts w:ascii="David" w:hAnsi="David" w:cs="David" w:hint="cs"/>
                <w:b/>
                <w:sz w:val="24"/>
                <w:szCs w:val="24"/>
                <w:rtl/>
              </w:rPr>
              <w:t xml:space="preserve">"החפה" </w:t>
            </w:r>
            <w:r w:rsidR="009E5182">
              <w:rPr>
                <w:rFonts w:ascii="David" w:hAnsi="David" w:cs="David"/>
                <w:b/>
                <w:sz w:val="24"/>
                <w:szCs w:val="24"/>
                <w:rtl/>
              </w:rPr>
              <w:t>–</w:t>
            </w:r>
            <w:r w:rsidR="009E5182">
              <w:rPr>
                <w:rFonts w:ascii="David" w:hAnsi="David" w:cs="David" w:hint="cs"/>
                <w:b/>
                <w:sz w:val="24"/>
                <w:szCs w:val="24"/>
                <w:rtl/>
              </w:rPr>
              <w:t xml:space="preserve"> אפשרות להגיע עם הסירה לכל חוף ולרדת מהסירה לחוף עם ציוד.</w:t>
            </w:r>
          </w:p>
          <w:p w:rsidR="000627CA" w:rsidRDefault="000627CA" w:rsidP="00513448">
            <w:pPr>
              <w:pStyle w:val="af4"/>
              <w:numPr>
                <w:ilvl w:val="0"/>
                <w:numId w:val="13"/>
              </w:numPr>
              <w:jc w:val="both"/>
              <w:rPr>
                <w:rFonts w:ascii="David" w:hAnsi="David" w:cs="David"/>
                <w:b/>
                <w:sz w:val="24"/>
                <w:szCs w:val="24"/>
              </w:rPr>
            </w:pPr>
            <w:r>
              <w:rPr>
                <w:rFonts w:ascii="David" w:hAnsi="David" w:cs="David" w:hint="cs"/>
                <w:b/>
                <w:sz w:val="24"/>
                <w:szCs w:val="24"/>
                <w:rtl/>
              </w:rPr>
              <w:t xml:space="preserve">ניסיון </w:t>
            </w:r>
            <w:r w:rsidR="00F22E30">
              <w:rPr>
                <w:rFonts w:ascii="David" w:hAnsi="David" w:cs="David" w:hint="cs"/>
                <w:b/>
                <w:sz w:val="24"/>
                <w:szCs w:val="24"/>
                <w:rtl/>
              </w:rPr>
              <w:t>בעבודה מחקרית</w:t>
            </w:r>
            <w:r>
              <w:rPr>
                <w:rFonts w:ascii="David" w:hAnsi="David" w:cs="David" w:hint="cs"/>
                <w:b/>
                <w:sz w:val="24"/>
                <w:szCs w:val="24"/>
                <w:rtl/>
              </w:rPr>
              <w:t xml:space="preserve"> בים המלח </w:t>
            </w:r>
            <w:r>
              <w:rPr>
                <w:rFonts w:ascii="David" w:hAnsi="David" w:cs="David"/>
                <w:b/>
                <w:sz w:val="24"/>
                <w:szCs w:val="24"/>
                <w:rtl/>
              </w:rPr>
              <w:t>–</w:t>
            </w:r>
            <w:r>
              <w:rPr>
                <w:rFonts w:ascii="David" w:hAnsi="David" w:cs="David" w:hint="cs"/>
                <w:b/>
                <w:sz w:val="24"/>
                <w:szCs w:val="24"/>
                <w:rtl/>
              </w:rPr>
              <w:t xml:space="preserve"> דרוש כדי להכיר את התנהגות הים בהיבט בטיחותי ותפעולי.</w:t>
            </w:r>
          </w:p>
          <w:p w:rsidR="004E0C2A" w:rsidRDefault="004E0C2A" w:rsidP="00B87429">
            <w:pPr>
              <w:pStyle w:val="af4"/>
              <w:numPr>
                <w:ilvl w:val="0"/>
                <w:numId w:val="13"/>
              </w:numPr>
              <w:jc w:val="both"/>
              <w:rPr>
                <w:rFonts w:ascii="David" w:hAnsi="David" w:cs="David"/>
                <w:b/>
                <w:sz w:val="24"/>
                <w:szCs w:val="24"/>
              </w:rPr>
            </w:pPr>
            <w:r>
              <w:rPr>
                <w:rFonts w:ascii="David" w:hAnsi="David" w:cs="David" w:hint="cs"/>
                <w:b/>
                <w:sz w:val="24"/>
                <w:szCs w:val="24"/>
                <w:rtl/>
              </w:rPr>
              <w:t xml:space="preserve">בשל הצורך להגיע למספר אתרים ביום עבודה, ולבצע באותו יום מספר פרופילים כולל תחזוקת מצוף, </w:t>
            </w:r>
            <w:r w:rsidR="006B0701">
              <w:rPr>
                <w:rFonts w:ascii="David" w:hAnsi="David" w:cs="David" w:hint="cs"/>
                <w:b/>
                <w:sz w:val="24"/>
                <w:szCs w:val="24"/>
                <w:rtl/>
              </w:rPr>
              <w:t xml:space="preserve">ומטעמי בטיחות, </w:t>
            </w:r>
            <w:r>
              <w:rPr>
                <w:rFonts w:ascii="David" w:hAnsi="David" w:cs="David" w:hint="cs"/>
                <w:b/>
                <w:sz w:val="24"/>
                <w:szCs w:val="24"/>
                <w:rtl/>
              </w:rPr>
              <w:t xml:space="preserve">נדרש שכלי השייט יהיה </w:t>
            </w:r>
            <w:r w:rsidRPr="000627CA">
              <w:rPr>
                <w:rFonts w:ascii="David" w:hAnsi="David" w:cs="David" w:hint="cs"/>
                <w:b/>
                <w:sz w:val="24"/>
                <w:szCs w:val="24"/>
                <w:rtl/>
              </w:rPr>
              <w:t xml:space="preserve">מסוגל לנוע במהירות </w:t>
            </w:r>
            <w:r>
              <w:rPr>
                <w:rFonts w:ascii="David" w:hAnsi="David" w:cs="David" w:hint="cs"/>
                <w:b/>
                <w:sz w:val="24"/>
                <w:szCs w:val="24"/>
                <w:rtl/>
              </w:rPr>
              <w:t>סבירה (כ-</w:t>
            </w:r>
            <w:r w:rsidRPr="000627CA">
              <w:rPr>
                <w:rFonts w:ascii="David" w:hAnsi="David" w:cs="David" w:hint="cs"/>
                <w:b/>
                <w:sz w:val="24"/>
                <w:szCs w:val="24"/>
                <w:rtl/>
              </w:rPr>
              <w:t xml:space="preserve"> 50 קמ"ש</w:t>
            </w:r>
            <w:r>
              <w:rPr>
                <w:rFonts w:ascii="David" w:hAnsi="David" w:cs="David" w:hint="cs"/>
                <w:b/>
                <w:sz w:val="24"/>
                <w:szCs w:val="24"/>
                <w:rtl/>
              </w:rPr>
              <w:t xml:space="preserve"> לפחות)</w:t>
            </w:r>
            <w:r w:rsidRPr="000627CA">
              <w:rPr>
                <w:rFonts w:ascii="David" w:hAnsi="David" w:cs="David" w:hint="cs"/>
                <w:b/>
                <w:sz w:val="24"/>
                <w:szCs w:val="24"/>
                <w:rtl/>
              </w:rPr>
              <w:t xml:space="preserve">, </w:t>
            </w:r>
            <w:r>
              <w:rPr>
                <w:rFonts w:ascii="David" w:hAnsi="David" w:cs="David" w:hint="cs"/>
                <w:b/>
                <w:sz w:val="24"/>
                <w:szCs w:val="24"/>
                <w:rtl/>
              </w:rPr>
              <w:t>גם עם ציוד וצוות של מעל 10 אנשים המועמסים עליו</w:t>
            </w:r>
            <w:r w:rsidRPr="000627CA">
              <w:rPr>
                <w:rFonts w:ascii="David" w:hAnsi="David" w:cs="David" w:hint="cs"/>
                <w:b/>
                <w:sz w:val="24"/>
                <w:szCs w:val="24"/>
                <w:rtl/>
              </w:rPr>
              <w:t>.</w:t>
            </w:r>
            <w:r w:rsidR="00513448">
              <w:rPr>
                <w:rFonts w:ascii="David" w:hAnsi="David" w:cs="David"/>
                <w:b/>
                <w:sz w:val="24"/>
                <w:szCs w:val="24"/>
              </w:rPr>
              <w:t xml:space="preserve"> </w:t>
            </w:r>
          </w:p>
          <w:p w:rsidR="00AC4F6E" w:rsidRPr="008C2739" w:rsidRDefault="000627CA" w:rsidP="008C2739">
            <w:pPr>
              <w:pStyle w:val="af4"/>
              <w:numPr>
                <w:ilvl w:val="0"/>
                <w:numId w:val="13"/>
              </w:numPr>
              <w:jc w:val="both"/>
              <w:rPr>
                <w:rFonts w:ascii="David" w:hAnsi="David" w:cs="David"/>
                <w:b/>
                <w:sz w:val="24"/>
                <w:szCs w:val="24"/>
                <w:rtl/>
              </w:rPr>
            </w:pPr>
            <w:r>
              <w:rPr>
                <w:rFonts w:ascii="David" w:hAnsi="David" w:cs="David" w:hint="cs"/>
                <w:b/>
                <w:sz w:val="24"/>
                <w:szCs w:val="24"/>
                <w:rtl/>
              </w:rPr>
              <w:t xml:space="preserve">זמינות בתיאום מראש של 3 ימים.  </w:t>
            </w:r>
          </w:p>
        </w:tc>
      </w:tr>
    </w:tbl>
    <w:p w:rsidR="000627CA" w:rsidRPr="00AF57E9" w:rsidRDefault="000627CA" w:rsidP="000627CA">
      <w:pPr>
        <w:rPr>
          <w:rFonts w:asciiTheme="minorBidi" w:hAnsiTheme="minorBidi" w:cstheme="minorBidi"/>
          <w:b/>
          <w:sz w:val="21"/>
          <w:szCs w:val="21"/>
          <w:lang w:eastAsia="he-IL"/>
        </w:rPr>
      </w:pPr>
    </w:p>
    <w:p w:rsidR="000627CA" w:rsidRPr="00AF57E9" w:rsidRDefault="009B6B29" w:rsidP="000627CA">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343B29">
        <w:rPr>
          <w:rFonts w:ascii="Wingdings" w:hAnsi="Wingdings" w:cstheme="minorBidi"/>
          <w:b/>
          <w:sz w:val="21"/>
          <w:szCs w:val="21"/>
        </w:rPr>
        <w:t></w:t>
      </w:r>
      <w:r w:rsidRPr="00AF57E9">
        <w:rPr>
          <w:rFonts w:asciiTheme="minorBidi" w:hAnsiTheme="minorBidi" w:cstheme="minorBidi"/>
          <w:b/>
          <w:sz w:val="21"/>
          <w:szCs w:val="21"/>
          <w:rtl/>
        </w:rPr>
        <w:t xml:space="preserve">  לא</w:t>
      </w:r>
    </w:p>
    <w:p w:rsidR="000627CA" w:rsidRPr="00AF57E9" w:rsidRDefault="000627CA" w:rsidP="000627CA">
      <w:pPr>
        <w:rPr>
          <w:rFonts w:asciiTheme="minorBidi" w:hAnsiTheme="minorBidi" w:cstheme="minorBidi"/>
          <w:b/>
          <w:sz w:val="21"/>
          <w:szCs w:val="21"/>
          <w:rtl/>
        </w:rPr>
      </w:pPr>
    </w:p>
    <w:p w:rsidR="000627CA" w:rsidRPr="00AF57E9" w:rsidRDefault="009B6B29" w:rsidP="000627CA">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0627CA" w:rsidRPr="00AF57E9" w:rsidRDefault="000627CA" w:rsidP="000627CA">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0627CA">
        <w:tc>
          <w:tcPr>
            <w:tcW w:w="3085" w:type="dxa"/>
            <w:hideMark/>
          </w:tcPr>
          <w:p w:rsidR="000627CA"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8C2739"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0627CA" w:rsidRPr="00AF57E9" w:rsidRDefault="008C2739">
            <w:pPr>
              <w:ind w:right="283"/>
              <w:rPr>
                <w:rFonts w:asciiTheme="minorBidi" w:hAnsiTheme="minorBidi" w:cstheme="minorBidi"/>
                <w:b/>
                <w:sz w:val="21"/>
                <w:szCs w:val="21"/>
                <w:rtl/>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  שירותים</w:t>
            </w:r>
          </w:p>
        </w:tc>
        <w:tc>
          <w:tcPr>
            <w:tcW w:w="3116" w:type="dxa"/>
          </w:tcPr>
          <w:p w:rsidR="000627CA"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0627CA" w:rsidRPr="00AF57E9" w:rsidRDefault="000627CA">
            <w:pPr>
              <w:ind w:right="283"/>
              <w:rPr>
                <w:rFonts w:asciiTheme="minorBidi" w:hAnsiTheme="minorBidi" w:cstheme="minorBidi"/>
                <w:b/>
                <w:sz w:val="21"/>
                <w:szCs w:val="21"/>
                <w:lang w:eastAsia="he-IL"/>
              </w:rPr>
            </w:pPr>
          </w:p>
        </w:tc>
      </w:tr>
    </w:tbl>
    <w:p w:rsidR="000627CA" w:rsidRPr="00AF57E9" w:rsidRDefault="000627CA" w:rsidP="000627CA">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6"/>
        <w:gridCol w:w="2997"/>
      </w:tblGrid>
      <w:tr w:rsidR="007548B0" w:rsidTr="000627CA">
        <w:tc>
          <w:tcPr>
            <w:tcW w:w="2698" w:type="dxa"/>
            <w:shd w:val="clear" w:color="auto" w:fill="E6E6E6"/>
            <w:hideMark/>
          </w:tcPr>
          <w:p w:rsidR="000627CA"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0627CA" w:rsidRPr="00103848" w:rsidRDefault="008C2739" w:rsidP="008C2739">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נופי ים</w:t>
            </w:r>
            <w:r w:rsidR="00AC4F6E" w:rsidRPr="00103848">
              <w:rPr>
                <w:rFonts w:asciiTheme="minorBidi" w:hAnsiTheme="minorBidi" w:cstheme="minorBidi" w:hint="cs"/>
                <w:b/>
                <w:sz w:val="21"/>
                <w:szCs w:val="21"/>
                <w:rtl/>
                <w:lang w:eastAsia="he-IL"/>
              </w:rPr>
              <w:t xml:space="preserve">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ג'קי בן זקן</w:t>
            </w:r>
          </w:p>
        </w:tc>
      </w:tr>
      <w:tr w:rsidR="007548B0" w:rsidTr="000627CA">
        <w:tc>
          <w:tcPr>
            <w:tcW w:w="2698" w:type="dxa"/>
            <w:shd w:val="clear" w:color="auto" w:fill="E6E6E6"/>
            <w:hideMark/>
          </w:tcPr>
          <w:p w:rsidR="000627CA"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0627CA"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0627CA" w:rsidRPr="008C2739" w:rsidRDefault="00320183">
            <w:pPr>
              <w:rPr>
                <w:rFonts w:asciiTheme="minorBidi" w:hAnsiTheme="minorBidi" w:cstheme="minorBidi"/>
                <w:b/>
                <w:sz w:val="21"/>
                <w:szCs w:val="21"/>
                <w:highlight w:val="yellow"/>
                <w:lang w:eastAsia="he-IL"/>
              </w:rPr>
            </w:pPr>
            <w:r w:rsidRPr="00320183">
              <w:rPr>
                <w:rFonts w:asciiTheme="minorBidi" w:hAnsiTheme="minorBidi"/>
                <w:b/>
                <w:sz w:val="21"/>
                <w:szCs w:val="21"/>
                <w:rtl/>
                <w:lang w:eastAsia="he-IL"/>
              </w:rPr>
              <w:t>059113613</w:t>
            </w:r>
          </w:p>
        </w:tc>
      </w:tr>
      <w:tr w:rsidR="007548B0" w:rsidTr="000627CA">
        <w:tc>
          <w:tcPr>
            <w:tcW w:w="2698" w:type="dxa"/>
            <w:shd w:val="clear" w:color="auto" w:fill="E6E6E6"/>
            <w:hideMark/>
          </w:tcPr>
          <w:p w:rsidR="000627CA"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0627CA" w:rsidRPr="00BB66C0" w:rsidRDefault="008C2739" w:rsidP="009B6B29">
            <w:pPr>
              <w:rPr>
                <w:rFonts w:asciiTheme="minorBidi" w:hAnsiTheme="minorBidi" w:cstheme="minorBidi"/>
                <w:b/>
                <w:sz w:val="21"/>
                <w:szCs w:val="21"/>
                <w:lang w:eastAsia="he-IL"/>
              </w:rPr>
            </w:pPr>
            <w:r>
              <w:rPr>
                <w:rFonts w:ascii="Wingdings" w:hAnsi="Wingdings" w:cstheme="minorBidi"/>
                <w:b/>
                <w:sz w:val="21"/>
                <w:szCs w:val="21"/>
              </w:rPr>
              <w:t></w:t>
            </w:r>
            <w:r w:rsidR="009B6B29" w:rsidRPr="00BB66C0">
              <w:rPr>
                <w:rFonts w:asciiTheme="minorBidi" w:hAnsiTheme="minorBidi" w:cstheme="minorBidi"/>
                <w:b/>
                <w:sz w:val="21"/>
                <w:szCs w:val="21"/>
                <w:rtl/>
              </w:rPr>
              <w:t xml:space="preserve">ספק יחיד </w:t>
            </w:r>
          </w:p>
        </w:tc>
        <w:tc>
          <w:tcPr>
            <w:tcW w:w="3060" w:type="dxa"/>
            <w:hideMark/>
          </w:tcPr>
          <w:p w:rsidR="000627CA" w:rsidRPr="00AF57E9" w:rsidRDefault="008C2739" w:rsidP="009B6B29">
            <w:pPr>
              <w:rPr>
                <w:rFonts w:asciiTheme="minorBidi" w:hAnsiTheme="minorBidi" w:cstheme="minorBidi"/>
                <w:b/>
                <w:sz w:val="21"/>
                <w:szCs w:val="21"/>
                <w:lang w:eastAsia="he-IL"/>
              </w:rPr>
            </w:pPr>
            <w:r w:rsidRPr="00BB66C0">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ספק חוץ </w:t>
            </w:r>
          </w:p>
        </w:tc>
      </w:tr>
      <w:tr w:rsidR="007548B0" w:rsidTr="000627CA">
        <w:tc>
          <w:tcPr>
            <w:tcW w:w="2698" w:type="dxa"/>
            <w:shd w:val="clear" w:color="auto" w:fill="E6E6E6"/>
            <w:hideMark/>
          </w:tcPr>
          <w:p w:rsidR="000627CA"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0627CA" w:rsidRPr="00BB66C0" w:rsidRDefault="000D3991" w:rsidP="008C2739">
            <w:pPr>
              <w:rPr>
                <w:rFonts w:asciiTheme="minorBidi" w:hAnsiTheme="minorBidi" w:cstheme="minorBidi"/>
                <w:b/>
                <w:sz w:val="21"/>
                <w:szCs w:val="21"/>
                <w:lang w:eastAsia="he-IL"/>
              </w:rPr>
            </w:pPr>
            <w:r>
              <w:rPr>
                <w:rFonts w:asciiTheme="minorBidi" w:hAnsiTheme="minorBidi" w:cstheme="minorBidi"/>
                <w:b/>
                <w:sz w:val="21"/>
                <w:szCs w:val="21"/>
                <w:lang w:eastAsia="he-IL"/>
              </w:rPr>
              <w:t>400</w:t>
            </w:r>
            <w:r w:rsidR="008C2739">
              <w:rPr>
                <w:rFonts w:asciiTheme="minorBidi" w:hAnsiTheme="minorBidi" w:cstheme="minorBidi" w:hint="cs"/>
                <w:b/>
                <w:sz w:val="21"/>
                <w:szCs w:val="21"/>
                <w:rtl/>
                <w:lang w:eastAsia="he-IL"/>
              </w:rPr>
              <w:t xml:space="preserve"> אלש"ח</w:t>
            </w:r>
            <w:r>
              <w:rPr>
                <w:rFonts w:asciiTheme="minorBidi" w:hAnsiTheme="minorBidi" w:cstheme="minorBidi" w:hint="cs"/>
                <w:b/>
                <w:sz w:val="21"/>
                <w:szCs w:val="21"/>
                <w:rtl/>
                <w:lang w:eastAsia="he-IL"/>
              </w:rPr>
              <w:t xml:space="preserve"> כולל מע"מ לשנה +אופציה לחמש שנים נוספות</w:t>
            </w:r>
            <w:r w:rsidR="0072524D">
              <w:rPr>
                <w:rFonts w:asciiTheme="minorBidi" w:hAnsiTheme="minorBidi" w:cstheme="minorBidi"/>
                <w:b/>
                <w:sz w:val="21"/>
                <w:szCs w:val="21"/>
                <w:lang w:eastAsia="he-IL"/>
              </w:rPr>
              <w:t xml:space="preserve"> </w:t>
            </w:r>
            <w:r w:rsidR="0072524D">
              <w:rPr>
                <w:rFonts w:asciiTheme="minorBidi" w:hAnsiTheme="minorBidi" w:cstheme="minorBidi" w:hint="cs"/>
                <w:b/>
                <w:sz w:val="21"/>
                <w:szCs w:val="21"/>
                <w:rtl/>
                <w:lang w:eastAsia="he-IL"/>
              </w:rPr>
              <w:t xml:space="preserve"> באותה עלות</w:t>
            </w:r>
            <w:r w:rsidR="00BB66C0" w:rsidRPr="00BB66C0">
              <w:rPr>
                <w:rFonts w:asciiTheme="minorBidi" w:hAnsiTheme="minorBidi" w:cstheme="minorBidi" w:hint="cs"/>
                <w:b/>
                <w:sz w:val="21"/>
                <w:szCs w:val="21"/>
                <w:rtl/>
                <w:lang w:eastAsia="he-IL"/>
              </w:rPr>
              <w:t xml:space="preserve"> </w:t>
            </w:r>
          </w:p>
        </w:tc>
      </w:tr>
      <w:tr w:rsidR="007548B0" w:rsidTr="000627CA">
        <w:tc>
          <w:tcPr>
            <w:tcW w:w="2698" w:type="dxa"/>
            <w:shd w:val="clear" w:color="auto" w:fill="E6E6E6"/>
            <w:hideMark/>
          </w:tcPr>
          <w:p w:rsidR="000627CA"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lastRenderedPageBreak/>
              <w:t xml:space="preserve">תקופת ההתקשרות: </w:t>
            </w:r>
          </w:p>
        </w:tc>
        <w:tc>
          <w:tcPr>
            <w:tcW w:w="6480" w:type="dxa"/>
            <w:gridSpan w:val="2"/>
          </w:tcPr>
          <w:p w:rsidR="000627CA" w:rsidRPr="00AF57E9" w:rsidRDefault="00AC4F6E">
            <w:pPr>
              <w:rPr>
                <w:rFonts w:asciiTheme="minorBidi" w:hAnsiTheme="minorBidi" w:cstheme="minorBidi"/>
                <w:b/>
                <w:sz w:val="21"/>
                <w:szCs w:val="21"/>
                <w:highlight w:val="yellow"/>
                <w:lang w:eastAsia="he-IL"/>
              </w:rPr>
            </w:pPr>
            <w:r w:rsidRPr="00103848">
              <w:rPr>
                <w:rFonts w:asciiTheme="minorBidi" w:hAnsiTheme="minorBidi" w:cstheme="minorBidi" w:hint="cs"/>
                <w:b/>
                <w:sz w:val="21"/>
                <w:szCs w:val="21"/>
                <w:rtl/>
                <w:lang w:eastAsia="he-IL"/>
              </w:rPr>
              <w:t>מיידית</w:t>
            </w:r>
          </w:p>
        </w:tc>
      </w:tr>
    </w:tbl>
    <w:p w:rsidR="000627CA" w:rsidRPr="00AF57E9" w:rsidRDefault="000627CA" w:rsidP="000627CA">
      <w:pPr>
        <w:rPr>
          <w:rFonts w:asciiTheme="minorBidi" w:hAnsiTheme="minorBidi" w:cstheme="minorBidi"/>
          <w:bCs/>
          <w:sz w:val="21"/>
          <w:szCs w:val="21"/>
          <w:rtl/>
          <w:lang w:eastAsia="he-IL"/>
        </w:rPr>
      </w:pPr>
    </w:p>
    <w:p w:rsidR="000627CA" w:rsidRPr="00AF57E9" w:rsidRDefault="009B6B29" w:rsidP="000627CA">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rsidR="000627CA" w:rsidRPr="00AF57E9" w:rsidRDefault="009B6B29" w:rsidP="000627CA">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0627CA" w:rsidRPr="00AF57E9" w:rsidRDefault="009B6B29" w:rsidP="000627CA">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0627CA" w:rsidRPr="00AF57E9" w:rsidRDefault="009B6B29" w:rsidP="000627CA">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0627CA" w:rsidRPr="00AF57E9" w:rsidRDefault="009B6B29" w:rsidP="000627CA">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0627CA" w:rsidRPr="00AF57E9" w:rsidRDefault="000627CA" w:rsidP="000627CA">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88459E" w:rsidTr="0088459E">
        <w:tc>
          <w:tcPr>
            <w:tcW w:w="9019" w:type="dxa"/>
            <w:tcBorders>
              <w:top w:val="single" w:sz="4" w:space="0" w:color="auto"/>
              <w:left w:val="single" w:sz="4" w:space="0" w:color="auto"/>
              <w:bottom w:val="single" w:sz="4" w:space="0" w:color="auto"/>
              <w:right w:val="single" w:sz="4" w:space="0" w:color="auto"/>
            </w:tcBorders>
          </w:tcPr>
          <w:p w:rsidR="001778B0" w:rsidRPr="001778B0" w:rsidRDefault="001778B0" w:rsidP="00A74DF8">
            <w:pPr>
              <w:spacing w:line="360" w:lineRule="auto"/>
              <w:jc w:val="both"/>
              <w:rPr>
                <w:rFonts w:ascii="David" w:hAnsi="David" w:cs="David"/>
                <w:sz w:val="24"/>
                <w:szCs w:val="24"/>
                <w:rtl/>
              </w:rPr>
            </w:pPr>
            <w:r w:rsidRPr="001778B0">
              <w:rPr>
                <w:rFonts w:ascii="David" w:hAnsi="David" w:cs="David" w:hint="cs"/>
                <w:sz w:val="24"/>
                <w:szCs w:val="24"/>
                <w:rtl/>
              </w:rPr>
              <w:t>התבצעה בדיקה</w:t>
            </w:r>
            <w:r w:rsidR="00DA66FB" w:rsidRPr="001778B0">
              <w:rPr>
                <w:rFonts w:ascii="David" w:hAnsi="David" w:cs="David" w:hint="cs"/>
                <w:sz w:val="24"/>
                <w:szCs w:val="24"/>
                <w:rtl/>
              </w:rPr>
              <w:t xml:space="preserve"> עם כל הגורמים הרלוונטיים בים המלח, מתחומי המחקר, תיירות ותעשיה. אנו מכירים את כל החוקרים שעובדים בים המלח. </w:t>
            </w:r>
            <w:r w:rsidRPr="001778B0">
              <w:rPr>
                <w:rFonts w:ascii="David" w:hAnsi="David" w:cs="David" w:hint="cs"/>
                <w:sz w:val="24"/>
                <w:szCs w:val="24"/>
                <w:rtl/>
              </w:rPr>
              <w:t>נערכה בדיקה</w:t>
            </w:r>
            <w:r w:rsidR="00DA66FB" w:rsidRPr="001778B0">
              <w:rPr>
                <w:rFonts w:ascii="David" w:hAnsi="David" w:cs="David" w:hint="cs"/>
                <w:sz w:val="24"/>
                <w:szCs w:val="24"/>
                <w:rtl/>
              </w:rPr>
              <w:t xml:space="preserve"> גם באינטרנט. </w:t>
            </w:r>
            <w:r w:rsidR="00A97BB8">
              <w:rPr>
                <w:rFonts w:ascii="David" w:hAnsi="David" w:cs="David" w:hint="cs"/>
                <w:sz w:val="24"/>
                <w:szCs w:val="24"/>
                <w:rtl/>
              </w:rPr>
              <w:t>בשל העובדה שספינת 'תגלית'</w:t>
            </w:r>
            <w:r w:rsidR="006E2BA8">
              <w:rPr>
                <w:rFonts w:ascii="David" w:hAnsi="David" w:cs="David" w:hint="cs"/>
                <w:sz w:val="24"/>
                <w:szCs w:val="24"/>
                <w:rtl/>
              </w:rPr>
              <w:t xml:space="preserve"> מחקרי ים המלח בע"מ</w:t>
            </w:r>
            <w:r w:rsidR="00A97BB8">
              <w:rPr>
                <w:rFonts w:ascii="David" w:hAnsi="David" w:cs="David" w:hint="cs"/>
                <w:sz w:val="24"/>
                <w:szCs w:val="24"/>
                <w:rtl/>
              </w:rPr>
              <w:t xml:space="preserve"> ששימשה עד כה את המכון ל</w:t>
            </w:r>
            <w:r w:rsidR="006E2BA8">
              <w:rPr>
                <w:rFonts w:ascii="David" w:hAnsi="David" w:cs="David" w:hint="cs"/>
                <w:sz w:val="24"/>
                <w:szCs w:val="24"/>
                <w:rtl/>
              </w:rPr>
              <w:t xml:space="preserve">ביצוע </w:t>
            </w:r>
            <w:r w:rsidR="00A97BB8">
              <w:rPr>
                <w:rFonts w:ascii="David" w:hAnsi="David" w:cs="David" w:hint="cs"/>
                <w:sz w:val="24"/>
                <w:szCs w:val="24"/>
                <w:rtl/>
              </w:rPr>
              <w:t>עבוד</w:t>
            </w:r>
            <w:r w:rsidR="006E2BA8">
              <w:rPr>
                <w:rFonts w:ascii="David" w:hAnsi="David" w:cs="David" w:hint="cs"/>
                <w:sz w:val="24"/>
                <w:szCs w:val="24"/>
                <w:rtl/>
              </w:rPr>
              <w:t xml:space="preserve">ות מחקר שונות בים המלח, </w:t>
            </w:r>
            <w:r w:rsidR="00A97BB8">
              <w:rPr>
                <w:rFonts w:ascii="David" w:hAnsi="David" w:cs="David" w:hint="cs"/>
                <w:sz w:val="24"/>
                <w:szCs w:val="24"/>
                <w:rtl/>
              </w:rPr>
              <w:t>יוצאת מכשירות והבעלים אינם מעוניינים בהמשך</w:t>
            </w:r>
            <w:r w:rsidR="006E2BA8">
              <w:rPr>
                <w:rFonts w:ascii="David" w:hAnsi="David" w:cs="David" w:hint="cs"/>
                <w:sz w:val="24"/>
                <w:szCs w:val="24"/>
                <w:rtl/>
              </w:rPr>
              <w:t xml:space="preserve"> התקשרות,</w:t>
            </w:r>
            <w:r w:rsidR="00A97BB8">
              <w:rPr>
                <w:rFonts w:ascii="David" w:hAnsi="David" w:cs="David" w:hint="cs"/>
                <w:sz w:val="24"/>
                <w:szCs w:val="24"/>
                <w:rtl/>
              </w:rPr>
              <w:t xml:space="preserve"> </w:t>
            </w:r>
            <w:r w:rsidR="006E2BA8">
              <w:rPr>
                <w:rFonts w:ascii="David" w:hAnsi="David" w:cs="David" w:hint="cs"/>
                <w:sz w:val="24"/>
                <w:szCs w:val="24"/>
                <w:rtl/>
              </w:rPr>
              <w:t>המכון נאל</w:t>
            </w:r>
            <w:r w:rsidR="00A74DF8">
              <w:rPr>
                <w:rFonts w:ascii="David" w:hAnsi="David" w:cs="David" w:hint="cs"/>
                <w:sz w:val="24"/>
                <w:szCs w:val="24"/>
                <w:rtl/>
              </w:rPr>
              <w:t>ץ</w:t>
            </w:r>
            <w:r w:rsidR="006E2BA8">
              <w:rPr>
                <w:rFonts w:ascii="David" w:hAnsi="David" w:cs="David" w:hint="cs"/>
                <w:sz w:val="24"/>
                <w:szCs w:val="24"/>
                <w:rtl/>
              </w:rPr>
              <w:t xml:space="preserve"> להתאים את עבודות המחקר הנדרשות למשקלים ועומסים נמוכים יותר</w:t>
            </w:r>
            <w:r w:rsidR="00A74DF8">
              <w:rPr>
                <w:rFonts w:ascii="David" w:hAnsi="David" w:cs="David" w:hint="cs"/>
                <w:sz w:val="24"/>
                <w:szCs w:val="24"/>
                <w:rtl/>
              </w:rPr>
              <w:t xml:space="preserve"> מהעבר</w:t>
            </w:r>
            <w:r w:rsidR="006E2BA8">
              <w:rPr>
                <w:rFonts w:ascii="David" w:hAnsi="David" w:cs="David" w:hint="cs"/>
                <w:sz w:val="24"/>
                <w:szCs w:val="24"/>
                <w:rtl/>
              </w:rPr>
              <w:t xml:space="preserve"> כמפורט לעיל</w:t>
            </w:r>
            <w:r w:rsidR="00A74DF8">
              <w:rPr>
                <w:rFonts w:ascii="David" w:hAnsi="David" w:cs="David" w:hint="cs"/>
                <w:sz w:val="24"/>
                <w:szCs w:val="24"/>
                <w:rtl/>
              </w:rPr>
              <w:t>,</w:t>
            </w:r>
            <w:r w:rsidR="006E2BA8">
              <w:rPr>
                <w:rFonts w:ascii="David" w:hAnsi="David" w:cs="David" w:hint="cs"/>
                <w:sz w:val="24"/>
                <w:szCs w:val="24"/>
                <w:rtl/>
              </w:rPr>
              <w:t xml:space="preserve"> </w:t>
            </w:r>
            <w:r w:rsidR="00A74DF8">
              <w:rPr>
                <w:rFonts w:ascii="David" w:hAnsi="David" w:cs="David" w:hint="cs"/>
                <w:sz w:val="24"/>
                <w:szCs w:val="24"/>
                <w:rtl/>
              </w:rPr>
              <w:t>כש</w:t>
            </w:r>
            <w:r w:rsidRPr="001778B0">
              <w:rPr>
                <w:rFonts w:ascii="David" w:hAnsi="David" w:cs="David" w:hint="cs"/>
                <w:sz w:val="24"/>
                <w:szCs w:val="24"/>
                <w:rtl/>
              </w:rPr>
              <w:t xml:space="preserve">ממצאי הבדיקה עולה כי </w:t>
            </w:r>
            <w:r>
              <w:rPr>
                <w:rFonts w:ascii="David" w:hAnsi="David" w:cs="David" w:hint="cs"/>
                <w:sz w:val="24"/>
                <w:szCs w:val="24"/>
                <w:rtl/>
              </w:rPr>
              <w:t xml:space="preserve"> </w:t>
            </w:r>
            <w:r w:rsidRPr="001778B0">
              <w:rPr>
                <w:rFonts w:ascii="David" w:hAnsi="David" w:cs="David" w:hint="cs"/>
                <w:sz w:val="24"/>
                <w:szCs w:val="24"/>
                <w:rtl/>
              </w:rPr>
              <w:t>"נופי ים" הוא הספק היחידי שעומד בדרישות.</w:t>
            </w:r>
            <w:r w:rsidR="00A74DF8">
              <w:rPr>
                <w:rFonts w:ascii="David" w:hAnsi="David" w:cs="David" w:hint="cs"/>
                <w:sz w:val="24"/>
                <w:szCs w:val="24"/>
                <w:rtl/>
              </w:rPr>
              <w:t xml:space="preserve"> אמנם</w:t>
            </w:r>
            <w:r w:rsidRPr="001778B0">
              <w:rPr>
                <w:rFonts w:ascii="David" w:hAnsi="David" w:cs="David" w:hint="cs"/>
                <w:sz w:val="24"/>
                <w:szCs w:val="24"/>
                <w:rtl/>
              </w:rPr>
              <w:t xml:space="preserve"> ישנו עוד ספק שמחזיק סירה, אך היא סירה</w:t>
            </w:r>
            <w:r w:rsidR="00A74DF8">
              <w:rPr>
                <w:rFonts w:ascii="David" w:hAnsi="David" w:cs="David" w:hint="cs"/>
                <w:sz w:val="24"/>
                <w:szCs w:val="24"/>
                <w:rtl/>
              </w:rPr>
              <w:t xml:space="preserve"> חסרת יכולת החפה, חסרת ניסיון ובמהירות נמוכה ועל כן</w:t>
            </w:r>
            <w:r w:rsidRPr="001778B0">
              <w:rPr>
                <w:rFonts w:ascii="David" w:hAnsi="David" w:cs="David" w:hint="cs"/>
                <w:sz w:val="24"/>
                <w:szCs w:val="24"/>
                <w:rtl/>
              </w:rPr>
              <w:t xml:space="preserve">אינה עונה על הדרישות לטובת </w:t>
            </w:r>
            <w:r>
              <w:rPr>
                <w:rFonts w:ascii="David" w:hAnsi="David" w:cs="David" w:hint="cs"/>
                <w:sz w:val="24"/>
                <w:szCs w:val="24"/>
                <w:rtl/>
              </w:rPr>
              <w:t>ביצוע המחקר כפי שפורטו</w:t>
            </w:r>
            <w:r w:rsidRPr="001778B0">
              <w:rPr>
                <w:rFonts w:ascii="David" w:hAnsi="David" w:cs="David" w:hint="cs"/>
                <w:sz w:val="24"/>
                <w:szCs w:val="24"/>
                <w:rtl/>
              </w:rPr>
              <w:t xml:space="preserve"> לעיל. </w:t>
            </w:r>
          </w:p>
          <w:p w:rsidR="00DA66FB" w:rsidRDefault="00DA66FB" w:rsidP="001778B0">
            <w:pPr>
              <w:spacing w:line="360" w:lineRule="auto"/>
              <w:jc w:val="both"/>
              <w:rPr>
                <w:rFonts w:ascii="David" w:hAnsi="David" w:cs="David"/>
                <w:sz w:val="24"/>
                <w:szCs w:val="24"/>
                <w:rtl/>
              </w:rPr>
            </w:pPr>
          </w:p>
          <w:p w:rsidR="00363DDD" w:rsidRPr="001778B0" w:rsidRDefault="001778B0" w:rsidP="001778B0">
            <w:pPr>
              <w:spacing w:line="360" w:lineRule="auto"/>
              <w:jc w:val="both"/>
              <w:rPr>
                <w:rFonts w:ascii="David" w:hAnsi="David" w:cs="David"/>
                <w:b/>
                <w:sz w:val="24"/>
                <w:szCs w:val="24"/>
              </w:rPr>
            </w:pPr>
            <w:r w:rsidRPr="001778B0">
              <w:rPr>
                <w:rFonts w:ascii="David" w:hAnsi="David" w:cs="David" w:hint="cs"/>
                <w:sz w:val="24"/>
                <w:szCs w:val="24"/>
                <w:rtl/>
              </w:rPr>
              <w:t xml:space="preserve">הספק "נופי ים" הוא היחידי שעובד בים המלח, עם כלים ימיים העומדים בתנאים הנחוצים לנו לקיום המחקר. יש לו שתי סירות העונות על הדרישות הללו, עם צוות עובדים מנוסים ביותר בים המלח </w:t>
            </w:r>
            <w:r w:rsidRPr="001778B0">
              <w:rPr>
                <w:rFonts w:ascii="David" w:hAnsi="David" w:cs="David"/>
                <w:sz w:val="24"/>
                <w:szCs w:val="24"/>
                <w:rtl/>
              </w:rPr>
              <w:t>–</w:t>
            </w:r>
            <w:r w:rsidRPr="001778B0">
              <w:rPr>
                <w:rFonts w:ascii="David" w:hAnsi="David" w:cs="David" w:hint="cs"/>
                <w:sz w:val="24"/>
                <w:szCs w:val="24"/>
                <w:rtl/>
              </w:rPr>
              <w:t xml:space="preserve"> מעל עשר שנים של עבודה אינטנסיבית בים המלח. אין עוד ספק שעומד בתנאים שצויינו לעיל. לשם המחשה, כלי שייט מהיר הוא קריטי כדי לבצע את העבודות באופן הנדרש, בגלל המרחקים הגדולים שצריך לעבור ביום עבודה (לעיתים 100 ק"מ ביום של סקרים), למהירות יש תפקיד קריטי, זה מאפשר לנו לסקור אזורים גדולים באותו יום </w:t>
            </w:r>
            <w:r w:rsidRPr="001778B0">
              <w:rPr>
                <w:rFonts w:ascii="David" w:hAnsi="David" w:cs="David"/>
                <w:sz w:val="24"/>
                <w:szCs w:val="24"/>
                <w:rtl/>
              </w:rPr>
              <w:t>–</w:t>
            </w:r>
            <w:r w:rsidRPr="001778B0">
              <w:rPr>
                <w:rFonts w:ascii="David" w:hAnsi="David" w:cs="David" w:hint="cs"/>
                <w:sz w:val="24"/>
                <w:szCs w:val="24"/>
                <w:rtl/>
              </w:rPr>
              <w:t xml:space="preserve"> זהו חלק קריטי בקיום מחקרים ימיים לצרכים של המכון</w:t>
            </w:r>
            <w:r w:rsidR="00A74DF8">
              <w:rPr>
                <w:rFonts w:ascii="David" w:hAnsi="David" w:cs="David" w:hint="cs"/>
                <w:sz w:val="24"/>
                <w:szCs w:val="24"/>
                <w:rtl/>
              </w:rPr>
              <w:t xml:space="preserve"> כיוון שימי התיפעול תלויים במזג אוויר מתאים</w:t>
            </w:r>
            <w:r w:rsidRPr="001778B0">
              <w:rPr>
                <w:rFonts w:ascii="David" w:hAnsi="David" w:cs="David" w:hint="cs"/>
                <w:sz w:val="24"/>
                <w:szCs w:val="24"/>
                <w:rtl/>
              </w:rPr>
              <w:t>.</w:t>
            </w:r>
            <w:r w:rsidRPr="001778B0">
              <w:rPr>
                <w:rFonts w:ascii="David" w:hAnsi="David" w:cs="David" w:hint="cs"/>
                <w:b/>
                <w:sz w:val="24"/>
                <w:szCs w:val="24"/>
                <w:rtl/>
              </w:rPr>
              <w:t xml:space="preserve"> </w:t>
            </w:r>
          </w:p>
        </w:tc>
      </w:tr>
    </w:tbl>
    <w:p w:rsidR="000627CA" w:rsidRPr="00AF57E9" w:rsidRDefault="000627CA" w:rsidP="000627CA">
      <w:pPr>
        <w:numPr>
          <w:ilvl w:val="12"/>
          <w:numId w:val="0"/>
        </w:numPr>
        <w:ind w:left="283" w:hanging="283"/>
        <w:rPr>
          <w:rFonts w:asciiTheme="minorBidi" w:hAnsiTheme="minorBidi" w:cstheme="minorBidi"/>
          <w:b/>
          <w:sz w:val="21"/>
          <w:szCs w:val="21"/>
          <w:rtl/>
          <w:lang w:eastAsia="he-IL"/>
        </w:rPr>
      </w:pPr>
    </w:p>
    <w:p w:rsidR="000627CA" w:rsidRPr="00AF57E9" w:rsidRDefault="009B6B29" w:rsidP="000627CA">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0627CA" w:rsidRPr="00AF57E9" w:rsidRDefault="000627CA" w:rsidP="000627CA">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0627CA" w:rsidRPr="00AF57E9" w:rsidRDefault="009B6B29" w:rsidP="000627CA">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88459E" w:rsidTr="000627CA">
        <w:tc>
          <w:tcPr>
            <w:tcW w:w="2698" w:type="dxa"/>
            <w:tcBorders>
              <w:top w:val="single" w:sz="4" w:space="0" w:color="auto"/>
              <w:left w:val="single" w:sz="4" w:space="0" w:color="auto"/>
              <w:bottom w:val="single" w:sz="4" w:space="0" w:color="auto"/>
              <w:right w:val="single" w:sz="4" w:space="0" w:color="auto"/>
            </w:tcBorders>
          </w:tcPr>
          <w:p w:rsidR="0088459E" w:rsidRPr="00AF57E9" w:rsidRDefault="00DA66FB" w:rsidP="00DA66FB">
            <w:pPr>
              <w:spacing w:line="360" w:lineRule="auto"/>
              <w:rPr>
                <w:rFonts w:asciiTheme="minorBidi" w:hAnsiTheme="minorBidi" w:cstheme="minorBidi"/>
                <w:b/>
                <w:sz w:val="21"/>
                <w:szCs w:val="21"/>
                <w:lang w:eastAsia="he-IL"/>
              </w:rPr>
            </w:pPr>
            <w:r>
              <w:rPr>
                <w:rFonts w:ascii="Arial" w:hAnsi="Arial" w:hint="cs"/>
                <w:b/>
                <w:sz w:val="24"/>
                <w:rtl/>
              </w:rPr>
              <w:t>פרופ'</w:t>
            </w:r>
            <w:r w:rsidR="0088459E">
              <w:rPr>
                <w:rFonts w:ascii="Arial" w:hAnsi="Arial" w:hint="cs"/>
                <w:b/>
                <w:sz w:val="24"/>
                <w:rtl/>
              </w:rPr>
              <w:t xml:space="preserve"> </w:t>
            </w:r>
            <w:r>
              <w:rPr>
                <w:rFonts w:ascii="Arial" w:hAnsi="Arial" w:hint="cs"/>
                <w:b/>
                <w:sz w:val="24"/>
                <w:rtl/>
              </w:rPr>
              <w:t>נדב לנסקי</w:t>
            </w:r>
            <w:r w:rsidR="0088459E">
              <w:rPr>
                <w:rFonts w:ascii="Arial" w:hAnsi="Arial" w:hint="cs"/>
                <w:b/>
                <w:sz w:val="24"/>
                <w:rtl/>
              </w:rPr>
              <w:t xml:space="preserve"> -  </w:t>
            </w:r>
          </w:p>
        </w:tc>
        <w:tc>
          <w:tcPr>
            <w:tcW w:w="3420" w:type="dxa"/>
            <w:tcBorders>
              <w:top w:val="single" w:sz="4" w:space="0" w:color="auto"/>
              <w:left w:val="single" w:sz="4" w:space="0" w:color="auto"/>
              <w:bottom w:val="single" w:sz="4" w:space="0" w:color="auto"/>
              <w:right w:val="single" w:sz="4" w:space="0" w:color="auto"/>
            </w:tcBorders>
          </w:tcPr>
          <w:p w:rsidR="0088459E" w:rsidRPr="00AF57E9" w:rsidRDefault="0088459E" w:rsidP="00DA66FB">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חוקר - </w:t>
            </w:r>
            <w:r w:rsidR="00DA66FB">
              <w:rPr>
                <w:rFonts w:asciiTheme="minorBidi" w:hAnsiTheme="minorBidi" w:cstheme="minorBidi" w:hint="cs"/>
                <w:b/>
                <w:sz w:val="21"/>
                <w:szCs w:val="21"/>
                <w:rtl/>
                <w:lang w:eastAsia="he-IL"/>
              </w:rPr>
              <w:t>לימנולוג</w:t>
            </w:r>
          </w:p>
        </w:tc>
        <w:tc>
          <w:tcPr>
            <w:tcW w:w="3202" w:type="dxa"/>
            <w:tcBorders>
              <w:top w:val="single" w:sz="4" w:space="0" w:color="auto"/>
              <w:left w:val="single" w:sz="4" w:space="0" w:color="auto"/>
              <w:bottom w:val="single" w:sz="4" w:space="0" w:color="auto"/>
              <w:right w:val="single" w:sz="4" w:space="0" w:color="auto"/>
            </w:tcBorders>
          </w:tcPr>
          <w:p w:rsidR="0088459E" w:rsidRPr="00AF57E9" w:rsidRDefault="00DA66FB" w:rsidP="0088459E">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14:anchorId="7ED9D6E3" wp14:editId="368F8CCB">
                  <wp:extent cx="698269" cy="403167"/>
                  <wp:effectExtent l="0" t="0" r="698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 נדב.jpg"/>
                          <pic:cNvPicPr/>
                        </pic:nvPicPr>
                        <pic:blipFill>
                          <a:blip r:embed="rId11">
                            <a:extLst>
                              <a:ext uri="{28A0092B-C50C-407E-A947-70E740481C1C}">
                                <a14:useLocalDpi xmlns:a14="http://schemas.microsoft.com/office/drawing/2010/main" val="0"/>
                              </a:ext>
                            </a:extLst>
                          </a:blip>
                          <a:stretch>
                            <a:fillRect/>
                          </a:stretch>
                        </pic:blipFill>
                        <pic:spPr>
                          <a:xfrm>
                            <a:off x="0" y="0"/>
                            <a:ext cx="698269" cy="403167"/>
                          </a:xfrm>
                          <a:prstGeom prst="rect">
                            <a:avLst/>
                          </a:prstGeom>
                        </pic:spPr>
                      </pic:pic>
                    </a:graphicData>
                  </a:graphic>
                </wp:inline>
              </w:drawing>
            </w:r>
          </w:p>
        </w:tc>
      </w:tr>
      <w:tr w:rsidR="007548B0" w:rsidTr="000627CA">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0627CA"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0627CA"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0627CA"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0627CA" w:rsidRPr="00817FBA" w:rsidRDefault="000627CA" w:rsidP="006201CF">
      <w:pPr>
        <w:bidi w:val="0"/>
      </w:pPr>
    </w:p>
    <w:sectPr w:rsidR="000627CA" w:rsidRPr="00817FBA" w:rsidSect="000627CA">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B142E17" w16cid:durableId="26AE410F"/>
  <w16cid:commentId w16cid:paraId="2038D3F7" w16cid:durableId="26AE4110"/>
  <w16cid:commentId w16cid:paraId="0ECEF999" w16cid:durableId="26AE411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DBE" w:rsidRDefault="00787DBE">
      <w:r>
        <w:separator/>
      </w:r>
    </w:p>
  </w:endnote>
  <w:endnote w:type="continuationSeparator" w:id="0">
    <w:p w:rsidR="00787DBE" w:rsidRDefault="00787D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notTrueType/>
    <w:pitch w:val="variable"/>
    <w:sig w:usb0="00000000"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0627CA" w:rsidTr="000627CA">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0627CA" w:rsidRPr="0098529F" w:rsidRDefault="000627CA" w:rsidP="000627CA">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0627CA" w:rsidRPr="0098529F" w:rsidRDefault="000627CA" w:rsidP="000627CA">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0627CA" w:rsidRPr="0098529F" w:rsidRDefault="000627CA" w:rsidP="000627CA">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72524D">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72524D">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0627CA" w:rsidRPr="0098529F" w:rsidRDefault="000627CA" w:rsidP="000627CA">
          <w:pPr>
            <w:rPr>
              <w:rFonts w:ascii="Arial" w:hAnsi="Arial"/>
              <w:b/>
              <w:bCs/>
              <w:color w:val="FFFFFF" w:themeColor="background1"/>
            </w:rPr>
          </w:pPr>
        </w:p>
      </w:tc>
    </w:tr>
    <w:tr w:rsidR="000627CA" w:rsidTr="000627CA">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0627CA" w:rsidRPr="0098529F" w:rsidRDefault="000627CA" w:rsidP="000627CA">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0627CA" w:rsidRPr="0098529F" w:rsidRDefault="000627CA" w:rsidP="000627CA">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0627CA" w:rsidRPr="0098529F" w:rsidRDefault="000627CA" w:rsidP="000627CA">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0627CA" w:rsidRPr="0098529F" w:rsidRDefault="000627CA" w:rsidP="000627CA">
          <w:pPr>
            <w:rPr>
              <w:rFonts w:ascii="Arial" w:hAnsi="Arial"/>
              <w:b/>
              <w:bCs/>
              <w:rtl/>
            </w:rPr>
          </w:pPr>
          <w:r w:rsidRPr="0098529F">
            <w:rPr>
              <w:rFonts w:ascii="Arial" w:hAnsi="Arial"/>
              <w:rtl/>
            </w:rPr>
            <w:t>מנהל מינהל הרכש הממשלתי</w:t>
          </w:r>
        </w:p>
      </w:tc>
    </w:tr>
    <w:tr w:rsidR="000627CA" w:rsidTr="000627CA">
      <w:trPr>
        <w:trHeight w:val="283"/>
      </w:trPr>
      <w:tc>
        <w:tcPr>
          <w:tcW w:w="5630" w:type="dxa"/>
          <w:gridSpan w:val="2"/>
          <w:tcBorders>
            <w:top w:val="single" w:sz="4" w:space="0" w:color="auto"/>
          </w:tcBorders>
          <w:shd w:val="clear" w:color="auto" w:fill="auto"/>
          <w:noWrap/>
          <w:vAlign w:val="center"/>
        </w:tcPr>
        <w:p w:rsidR="000627CA" w:rsidRPr="001275E5" w:rsidRDefault="000627CA" w:rsidP="000627CA">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0627CA" w:rsidRPr="00843B72" w:rsidRDefault="000627CA" w:rsidP="000627CA">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0627CA" w:rsidRPr="00354861" w:rsidRDefault="000627CA" w:rsidP="000627CA"/>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DBE" w:rsidRDefault="00787DBE">
      <w:r>
        <w:separator/>
      </w:r>
    </w:p>
  </w:footnote>
  <w:footnote w:type="continuationSeparator" w:id="0">
    <w:p w:rsidR="00787DBE" w:rsidRDefault="00787D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0627CA" w:rsidTr="000627CA">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0627CA" w:rsidRPr="005D6483" w:rsidRDefault="000627CA" w:rsidP="000627CA">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0627CA" w:rsidRPr="005D6483" w:rsidRDefault="000627CA" w:rsidP="000627CA">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0627CA" w:rsidTr="000627CA">
      <w:trPr>
        <w:trHeight w:val="261"/>
        <w:jc w:val="center"/>
      </w:trPr>
      <w:tc>
        <w:tcPr>
          <w:tcW w:w="1840" w:type="dxa"/>
          <w:vMerge w:val="restart"/>
          <w:tcBorders>
            <w:top w:val="single" w:sz="4" w:space="0" w:color="auto"/>
            <w:left w:val="single" w:sz="4" w:space="0" w:color="auto"/>
          </w:tcBorders>
          <w:shd w:val="clear" w:color="auto" w:fill="F2F2F2"/>
          <w:vAlign w:val="center"/>
        </w:tcPr>
        <w:p w:rsidR="000627CA" w:rsidRPr="00D84715" w:rsidRDefault="000627CA" w:rsidP="000627CA">
          <w:pPr>
            <w:rPr>
              <w:rFonts w:ascii="Arial" w:hAnsi="Arial"/>
            </w:rPr>
          </w:pPr>
          <w:r>
            <w:rPr>
              <w:rFonts w:ascii="Arial" w:hAnsi="Arial"/>
              <w:noProof/>
            </w:rPr>
            <w:drawing>
              <wp:inline distT="0" distB="0" distL="0" distR="0" wp14:anchorId="7A11E7AF" wp14:editId="1BF2218F">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0627CA" w:rsidRPr="00CE601A" w:rsidRDefault="000627CA" w:rsidP="000627CA">
          <w:pPr>
            <w:rPr>
              <w:rFonts w:ascii="Arial" w:hAnsi="Arial"/>
              <w:color w:val="17365D"/>
              <w:sz w:val="24"/>
              <w:szCs w:val="24"/>
              <w:rtl/>
            </w:rPr>
          </w:pPr>
          <w:r w:rsidRPr="00CE601A">
            <w:rPr>
              <w:rFonts w:ascii="Arial" w:hAnsi="Arial"/>
              <w:color w:val="17365D"/>
              <w:sz w:val="24"/>
              <w:szCs w:val="24"/>
              <w:rtl/>
            </w:rPr>
            <w:t>משרד האוצר</w:t>
          </w:r>
        </w:p>
        <w:p w:rsidR="000627CA" w:rsidRPr="00F54EBF" w:rsidRDefault="000627CA" w:rsidP="000627CA">
          <w:pPr>
            <w:rPr>
              <w:rFonts w:ascii="Arial" w:hAnsi="Arial"/>
              <w:sz w:val="23"/>
              <w:szCs w:val="23"/>
              <w:rtl/>
            </w:rPr>
          </w:pPr>
          <w:r w:rsidRPr="00F54EBF">
            <w:rPr>
              <w:rFonts w:ascii="Arial" w:hAnsi="Arial"/>
              <w:color w:val="17365D"/>
              <w:sz w:val="23"/>
              <w:szCs w:val="23"/>
              <w:rtl/>
            </w:rPr>
            <w:t>אגף החשב הכללי</w:t>
          </w:r>
        </w:p>
        <w:p w:rsidR="000627CA" w:rsidRDefault="000627CA" w:rsidP="000627CA">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0627CA" w:rsidRPr="00CE601A" w:rsidRDefault="000627CA" w:rsidP="00001D45">
          <w:pPr>
            <w:rPr>
              <w:rFonts w:ascii="Arial" w:hAnsi="Arial"/>
              <w:b/>
              <w:bCs/>
              <w:sz w:val="28"/>
              <w:szCs w:val="28"/>
              <w:rtl/>
            </w:rPr>
          </w:pPr>
          <w:r w:rsidRPr="00106EF7">
            <w:rPr>
              <w:rFonts w:ascii="Arial" w:hAnsi="Arial"/>
              <w:b/>
              <w:bCs/>
              <w:rtl/>
            </w:rPr>
            <w:t xml:space="preserve">פרק </w:t>
          </w:r>
          <w:r>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0627CA" w:rsidRPr="00F8548C" w:rsidRDefault="000627CA" w:rsidP="000627CA">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0627CA" w:rsidTr="000627CA">
      <w:trPr>
        <w:trHeight w:val="261"/>
        <w:jc w:val="center"/>
      </w:trPr>
      <w:tc>
        <w:tcPr>
          <w:tcW w:w="1840" w:type="dxa"/>
          <w:vMerge/>
          <w:tcBorders>
            <w:left w:val="single" w:sz="4" w:space="0" w:color="auto"/>
          </w:tcBorders>
          <w:shd w:val="clear" w:color="auto" w:fill="F2F2F2"/>
          <w:vAlign w:val="center"/>
        </w:tcPr>
        <w:p w:rsidR="000627CA" w:rsidRPr="00D84715" w:rsidRDefault="000627CA" w:rsidP="000627CA">
          <w:pPr>
            <w:rPr>
              <w:rFonts w:ascii="Arial" w:hAnsi="Arial"/>
            </w:rPr>
          </w:pPr>
        </w:p>
      </w:tc>
      <w:tc>
        <w:tcPr>
          <w:tcW w:w="3612" w:type="dxa"/>
          <w:vMerge/>
          <w:tcBorders>
            <w:left w:val="nil"/>
            <w:right w:val="single" w:sz="4" w:space="0" w:color="auto"/>
          </w:tcBorders>
          <w:shd w:val="clear" w:color="auto" w:fill="F2F2F2"/>
        </w:tcPr>
        <w:p w:rsidR="000627CA" w:rsidRDefault="000627CA" w:rsidP="000627CA">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0627CA" w:rsidRPr="00D84715" w:rsidRDefault="000627CA" w:rsidP="000627CA">
          <w:pPr>
            <w:rPr>
              <w:rFonts w:ascii="Arial" w:hAnsi="Arial"/>
              <w:sz w:val="24"/>
              <w:szCs w:val="24"/>
              <w:rtl/>
            </w:rPr>
          </w:pPr>
          <w:r>
            <w:rPr>
              <w:rFonts w:ascii="Arial" w:hAnsi="Arial" w:hint="cs"/>
              <w:b/>
              <w:bCs/>
              <w:rtl/>
            </w:rPr>
            <w:t>תת פרק</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0627CA" w:rsidRPr="00F8548C" w:rsidRDefault="000627CA" w:rsidP="000627CA">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0627CA" w:rsidTr="000627CA">
      <w:trPr>
        <w:trHeight w:val="261"/>
        <w:jc w:val="center"/>
      </w:trPr>
      <w:tc>
        <w:tcPr>
          <w:tcW w:w="1840" w:type="dxa"/>
          <w:vMerge/>
          <w:tcBorders>
            <w:left w:val="single" w:sz="4" w:space="0" w:color="auto"/>
          </w:tcBorders>
          <w:shd w:val="clear" w:color="auto" w:fill="F2F2F2"/>
          <w:vAlign w:val="center"/>
        </w:tcPr>
        <w:p w:rsidR="000627CA" w:rsidRPr="00D84715" w:rsidRDefault="000627CA" w:rsidP="000627CA">
          <w:pPr>
            <w:rPr>
              <w:rFonts w:ascii="Arial" w:hAnsi="Arial"/>
            </w:rPr>
          </w:pPr>
        </w:p>
      </w:tc>
      <w:tc>
        <w:tcPr>
          <w:tcW w:w="3612" w:type="dxa"/>
          <w:vMerge/>
          <w:tcBorders>
            <w:left w:val="nil"/>
            <w:right w:val="single" w:sz="4" w:space="0" w:color="auto"/>
          </w:tcBorders>
          <w:shd w:val="clear" w:color="auto" w:fill="F2F2F2"/>
        </w:tcPr>
        <w:p w:rsidR="000627CA" w:rsidRPr="00D84715" w:rsidRDefault="000627CA" w:rsidP="000627CA">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0627CA" w:rsidRPr="00106EF7" w:rsidRDefault="000627CA" w:rsidP="000627CA">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0627CA" w:rsidRPr="00671AFA" w:rsidRDefault="000627CA" w:rsidP="000627CA">
          <w:pPr>
            <w:rPr>
              <w:rFonts w:ascii="Arial" w:hAnsi="Arial"/>
              <w:rtl/>
            </w:rPr>
          </w:pPr>
          <w:r>
            <w:rPr>
              <w:rFonts w:ascii="Arial" w:hAnsi="Arial" w:hint="cs"/>
              <w:rtl/>
            </w:rPr>
            <w:t>7.3.6.2</w:t>
          </w:r>
        </w:p>
      </w:tc>
    </w:tr>
    <w:tr w:rsidR="000627CA" w:rsidTr="000627CA">
      <w:trPr>
        <w:trHeight w:val="261"/>
        <w:jc w:val="center"/>
      </w:trPr>
      <w:tc>
        <w:tcPr>
          <w:tcW w:w="1840" w:type="dxa"/>
          <w:vMerge/>
          <w:tcBorders>
            <w:left w:val="single" w:sz="4" w:space="0" w:color="auto"/>
          </w:tcBorders>
          <w:shd w:val="clear" w:color="auto" w:fill="F2F2F2"/>
          <w:vAlign w:val="center"/>
        </w:tcPr>
        <w:p w:rsidR="000627CA" w:rsidRPr="00D84715" w:rsidRDefault="000627CA" w:rsidP="000627CA">
          <w:pPr>
            <w:rPr>
              <w:rFonts w:ascii="Arial" w:hAnsi="Arial"/>
            </w:rPr>
          </w:pPr>
        </w:p>
      </w:tc>
      <w:tc>
        <w:tcPr>
          <w:tcW w:w="3612" w:type="dxa"/>
          <w:vMerge/>
          <w:tcBorders>
            <w:left w:val="nil"/>
            <w:right w:val="single" w:sz="4" w:space="0" w:color="auto"/>
          </w:tcBorders>
          <w:shd w:val="clear" w:color="auto" w:fill="F2F2F2"/>
        </w:tcPr>
        <w:p w:rsidR="000627CA" w:rsidRPr="00D84715" w:rsidRDefault="000627CA" w:rsidP="000627CA">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0627CA" w:rsidRPr="00D84715" w:rsidRDefault="000627CA" w:rsidP="000627CA">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0627CA" w:rsidRPr="00F8548C" w:rsidRDefault="000627CA" w:rsidP="000627CA">
          <w:pPr>
            <w:rPr>
              <w:rFonts w:ascii="Arial" w:hAnsi="Arial"/>
              <w:rtl/>
            </w:rPr>
          </w:pPr>
          <w:r w:rsidRPr="00671AFA">
            <w:rPr>
              <w:rFonts w:ascii="Arial" w:hAnsi="Arial" w:hint="cs"/>
              <w:rtl/>
            </w:rPr>
            <w:t>ט</w:t>
          </w:r>
          <w:r w:rsidRPr="00671AFA">
            <w:rPr>
              <w:rFonts w:ascii="Arial" w:hAnsi="Arial"/>
              <w:rtl/>
            </w:rPr>
            <w:t>.7.3.6.2.1</w:t>
          </w:r>
        </w:p>
      </w:tc>
    </w:tr>
    <w:tr w:rsidR="000627CA"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0627CA" w:rsidRPr="00D84715" w:rsidRDefault="000627CA" w:rsidP="000627CA">
          <w:pPr>
            <w:rPr>
              <w:rFonts w:ascii="Arial" w:hAnsi="Arial"/>
            </w:rPr>
          </w:pPr>
        </w:p>
      </w:tc>
      <w:tc>
        <w:tcPr>
          <w:tcW w:w="3612" w:type="dxa"/>
          <w:vMerge/>
          <w:tcBorders>
            <w:left w:val="nil"/>
            <w:bottom w:val="single" w:sz="4" w:space="0" w:color="auto"/>
            <w:right w:val="single" w:sz="4" w:space="0" w:color="auto"/>
          </w:tcBorders>
          <w:shd w:val="clear" w:color="auto" w:fill="F2F2F2"/>
        </w:tcPr>
        <w:p w:rsidR="000627CA" w:rsidRPr="00D84715" w:rsidRDefault="000627CA" w:rsidP="000627CA">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0627CA" w:rsidRPr="00D84715" w:rsidRDefault="000627CA" w:rsidP="000627CA">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0627CA" w:rsidRPr="00F8548C" w:rsidRDefault="000627CA"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0627CA" w:rsidRPr="00F8548C" w:rsidRDefault="000627CA" w:rsidP="009B6B29">
          <w:pPr>
            <w:rPr>
              <w:rFonts w:ascii="Arial" w:hAnsi="Arial"/>
              <w:rtl/>
            </w:rPr>
          </w:pPr>
          <w:r w:rsidRPr="00BC3D4D">
            <w:rPr>
              <w:rFonts w:ascii="Arial" w:hAnsi="Arial" w:hint="cs"/>
              <w:rtl/>
            </w:rPr>
            <w:t>תת מהדורה:01</w:t>
          </w:r>
        </w:p>
      </w:tc>
    </w:tr>
  </w:tbl>
  <w:p w:rsidR="000627CA" w:rsidRPr="00D84715" w:rsidRDefault="000627CA" w:rsidP="000627CA">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73D327F"/>
    <w:multiLevelType w:val="hybridMultilevel"/>
    <w:tmpl w:val="2320CA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85F5D79"/>
    <w:multiLevelType w:val="hybridMultilevel"/>
    <w:tmpl w:val="4B52D7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6"/>
  </w:num>
  <w:num w:numId="3">
    <w:abstractNumId w:val="0"/>
  </w:num>
  <w:num w:numId="4">
    <w:abstractNumId w:val="8"/>
  </w:num>
  <w:num w:numId="5">
    <w:abstractNumId w:val="4"/>
  </w:num>
  <w:num w:numId="6">
    <w:abstractNumId w:val="3"/>
  </w:num>
  <w:num w:numId="7">
    <w:abstractNumId w:val="2"/>
  </w:num>
  <w:num w:numId="8">
    <w:abstractNumId w:val="5"/>
  </w:num>
  <w:num w:numId="9">
    <w:abstractNumId w:val="9"/>
  </w:num>
  <w:num w:numId="10">
    <w:abstractNumId w:val="11"/>
  </w:num>
  <w:num w:numId="11">
    <w:abstractNumId w:val="10"/>
  </w:num>
  <w:num w:numId="12">
    <w:abstractNumId w:val="7"/>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26E85"/>
    <w:rsid w:val="000627CA"/>
    <w:rsid w:val="000A38EE"/>
    <w:rsid w:val="000D3991"/>
    <w:rsid w:val="00103848"/>
    <w:rsid w:val="00115DD4"/>
    <w:rsid w:val="00162607"/>
    <w:rsid w:val="0017708D"/>
    <w:rsid w:val="001778B0"/>
    <w:rsid w:val="001779B2"/>
    <w:rsid w:val="001C1A4B"/>
    <w:rsid w:val="001D557F"/>
    <w:rsid w:val="001D7EEF"/>
    <w:rsid w:val="00253A20"/>
    <w:rsid w:val="002C2537"/>
    <w:rsid w:val="00320183"/>
    <w:rsid w:val="00336CDD"/>
    <w:rsid w:val="00343B29"/>
    <w:rsid w:val="00344FC1"/>
    <w:rsid w:val="00361D03"/>
    <w:rsid w:val="00363DDD"/>
    <w:rsid w:val="00411FB1"/>
    <w:rsid w:val="004E0C2A"/>
    <w:rsid w:val="00513448"/>
    <w:rsid w:val="00592816"/>
    <w:rsid w:val="005C412B"/>
    <w:rsid w:val="005F0CA3"/>
    <w:rsid w:val="006201CF"/>
    <w:rsid w:val="00641F1F"/>
    <w:rsid w:val="006A233E"/>
    <w:rsid w:val="006B0701"/>
    <w:rsid w:val="006E2BA8"/>
    <w:rsid w:val="00715515"/>
    <w:rsid w:val="0072524D"/>
    <w:rsid w:val="007548B0"/>
    <w:rsid w:val="0076715F"/>
    <w:rsid w:val="00781204"/>
    <w:rsid w:val="00781FE1"/>
    <w:rsid w:val="00782FDC"/>
    <w:rsid w:val="00787DBE"/>
    <w:rsid w:val="007D2088"/>
    <w:rsid w:val="0088459E"/>
    <w:rsid w:val="008B3C0F"/>
    <w:rsid w:val="008C2739"/>
    <w:rsid w:val="008E6790"/>
    <w:rsid w:val="009225FF"/>
    <w:rsid w:val="009640CD"/>
    <w:rsid w:val="00971826"/>
    <w:rsid w:val="009818F6"/>
    <w:rsid w:val="0099452D"/>
    <w:rsid w:val="009B6B29"/>
    <w:rsid w:val="009D0BCA"/>
    <w:rsid w:val="009E5182"/>
    <w:rsid w:val="009F5D7F"/>
    <w:rsid w:val="009F7FB7"/>
    <w:rsid w:val="00A74DF8"/>
    <w:rsid w:val="00A97BB8"/>
    <w:rsid w:val="00AA27C5"/>
    <w:rsid w:val="00AC4F6E"/>
    <w:rsid w:val="00B74C77"/>
    <w:rsid w:val="00B87429"/>
    <w:rsid w:val="00BA3DD3"/>
    <w:rsid w:val="00BB66C0"/>
    <w:rsid w:val="00C0338D"/>
    <w:rsid w:val="00C57C53"/>
    <w:rsid w:val="00CC5B42"/>
    <w:rsid w:val="00CC6981"/>
    <w:rsid w:val="00CF4F0B"/>
    <w:rsid w:val="00D02941"/>
    <w:rsid w:val="00D246E5"/>
    <w:rsid w:val="00D76266"/>
    <w:rsid w:val="00DA66FB"/>
    <w:rsid w:val="00E53EC9"/>
    <w:rsid w:val="00E63D5A"/>
    <w:rsid w:val="00E86C92"/>
    <w:rsid w:val="00EF490D"/>
    <w:rsid w:val="00F22E30"/>
    <w:rsid w:val="00FE5F7C"/>
    <w:rsid w:val="00FF1C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8BA2DB"/>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styleId="aff0">
    <w:name w:val="Revision"/>
    <w:hidden/>
    <w:uiPriority w:val="99"/>
    <w:semiHidden/>
    <w:rsid w:val="00BA3DD3"/>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0876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19"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a46656d4-8850-49b3-aebd-68bd05f7f43d"/>
    <ds:schemaRef ds:uri="http://purl.org/dc/elements/1.1/"/>
    <ds:schemaRef ds:uri="http://schemas.openxmlformats.org/package/2006/metadata/core-properties"/>
    <ds:schemaRef ds:uri="http://schemas.microsoft.com/office/2006/metadata/properties"/>
    <ds:schemaRef ds:uri="http://purl.org/dc/terms/"/>
    <ds:schemaRef ds:uri="http://purl.org/dc/dcmitype/"/>
    <ds:schemaRef ds:uri="http://schemas.microsoft.com/office/2006/documentManagement/typ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872C57E-C610-421E-8DED-05E31FD68C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672</Words>
  <Characters>3268</Characters>
  <Application>Microsoft Office Word</Application>
  <DocSecurity>4</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Chedva Ben Shabat</cp:lastModifiedBy>
  <cp:revision>2</cp:revision>
  <dcterms:created xsi:type="dcterms:W3CDTF">2023-05-22T07:50:00Z</dcterms:created>
  <dcterms:modified xsi:type="dcterms:W3CDTF">2023-05-22T07:50:00Z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GrammarlyDocumentId">
    <vt:lpwstr>d5571856ce2cbfbd3dc979f517988de520ef5e13b9b0a2dfb2cccb1deda3b9c0</vt:lpwstr>
  </property>
</Properties>
</file>